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941FF7">
        <w:rPr>
          <w:sz w:val="28"/>
          <w:szCs w:val="28"/>
        </w:rPr>
        <w:t>780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6225DE">
        <w:rPr>
          <w:sz w:val="28"/>
          <w:szCs w:val="28"/>
        </w:rPr>
        <w:t>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6225DE">
        <w:rPr>
          <w:sz w:val="28"/>
          <w:szCs w:val="28"/>
        </w:rPr>
        <w:t>15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941FF7">
        <w:rPr>
          <w:sz w:val="28"/>
          <w:szCs w:val="28"/>
        </w:rPr>
        <w:t>4311</w:t>
      </w:r>
      <w:r w:rsidR="007D307E">
        <w:rPr>
          <w:sz w:val="28"/>
          <w:szCs w:val="28"/>
        </w:rPr>
        <w:t>-</w:t>
      </w:r>
      <w:r w:rsidR="00941FF7">
        <w:rPr>
          <w:sz w:val="28"/>
          <w:szCs w:val="28"/>
        </w:rPr>
        <w:t>56</w:t>
      </w:r>
    </w:p>
    <w:p w:rsidR="00DF5A3E" w:rsidRPr="008A1C42" w:rsidP="00BC786C">
      <w:pPr>
        <w:shd w:val="clear" w:color="auto" w:fill="FFFFFF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F5A3E">
        <w:rPr>
          <w:sz w:val="28"/>
          <w:szCs w:val="28"/>
        </w:rPr>
        <w:t>2</w:t>
      </w:r>
      <w:r w:rsidR="006225DE">
        <w:rPr>
          <w:sz w:val="28"/>
          <w:szCs w:val="28"/>
        </w:rPr>
        <w:t>9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</w:t>
      </w:r>
      <w:r w:rsidR="00BD21AE">
        <w:rPr>
          <w:sz w:val="28"/>
          <w:szCs w:val="28"/>
        </w:rPr>
        <w:t xml:space="preserve">  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DE">
        <w:rPr>
          <w:rFonts w:ascii="Times New Roman" w:hAnsi="Times New Roman" w:cs="Times New Roman"/>
          <w:sz w:val="28"/>
          <w:szCs w:val="28"/>
        </w:rPr>
        <w:t xml:space="preserve">  </w:t>
      </w:r>
      <w:r w:rsidR="005E7F9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5E7F9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5E7F9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5E7F9A">
        <w:rPr>
          <w:rFonts w:ascii="Times New Roman" w:hAnsi="Times New Roman" w:cs="Times New Roman"/>
          <w:sz w:val="28"/>
          <w:szCs w:val="28"/>
        </w:rPr>
        <w:t>4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25DE">
        <w:rPr>
          <w:rFonts w:ascii="Times New Roman" w:hAnsi="Times New Roman" w:cs="Times New Roman"/>
          <w:sz w:val="28"/>
          <w:szCs w:val="28"/>
        </w:rPr>
        <w:t>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F9A">
        <w:rPr>
          <w:sz w:val="28"/>
          <w:szCs w:val="28"/>
        </w:rPr>
        <w:t>а</w:t>
      </w:r>
      <w:r>
        <w:rPr>
          <w:sz w:val="28"/>
          <w:szCs w:val="28"/>
        </w:rPr>
        <w:t>дрес: 629448</w:t>
      </w:r>
      <w:r w:rsidR="005E7F9A">
        <w:rPr>
          <w:sz w:val="28"/>
          <w:szCs w:val="28"/>
        </w:rPr>
        <w:t>,</w:t>
      </w:r>
      <w:r>
        <w:rPr>
          <w:sz w:val="28"/>
          <w:szCs w:val="28"/>
        </w:rPr>
        <w:t xml:space="preserve">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  <w:r w:rsidR="005E7F9A">
        <w:rPr>
          <w:sz w:val="28"/>
          <w:szCs w:val="28"/>
        </w:rPr>
        <w:t>,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 w:rsidR="005E7F9A"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>, уроженца:</w:t>
      </w:r>
      <w:r w:rsidR="00A03D5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Республика Дагестан, зарегистрированного</w:t>
      </w:r>
      <w:r w:rsidR="004B3DB2">
        <w:rPr>
          <w:spacing w:val="-1"/>
          <w:sz w:val="28"/>
          <w:szCs w:val="28"/>
        </w:rPr>
        <w:t xml:space="preserve"> </w:t>
      </w:r>
      <w:r w:rsidR="008D3EEA">
        <w:rPr>
          <w:spacing w:val="-1"/>
          <w:sz w:val="28"/>
          <w:szCs w:val="28"/>
        </w:rPr>
        <w:t>и проживающе</w:t>
      </w:r>
      <w:r>
        <w:rPr>
          <w:spacing w:val="-1"/>
          <w:sz w:val="28"/>
          <w:szCs w:val="28"/>
        </w:rPr>
        <w:t>го</w:t>
      </w:r>
      <w:r w:rsidR="008D3EEA">
        <w:rPr>
          <w:spacing w:val="-1"/>
          <w:sz w:val="28"/>
          <w:szCs w:val="28"/>
        </w:rPr>
        <w:t xml:space="preserve"> по адресу</w:t>
      </w:r>
      <w:r>
        <w:rPr>
          <w:spacing w:val="-1"/>
          <w:sz w:val="28"/>
          <w:szCs w:val="28"/>
        </w:rPr>
        <w:t xml:space="preserve">: </w:t>
      </w:r>
      <w:r w:rsidRPr="008D3EEA" w:rsidR="00CF60C5">
        <w:rPr>
          <w:spacing w:val="-1"/>
          <w:sz w:val="28"/>
          <w:szCs w:val="28"/>
        </w:rPr>
        <w:t>ХМАО-Югра</w:t>
      </w:r>
      <w:r w:rsidR="00CF60C5">
        <w:rPr>
          <w:spacing w:val="-1"/>
          <w:sz w:val="28"/>
          <w:szCs w:val="28"/>
        </w:rPr>
        <w:t xml:space="preserve">, Тюменская область, </w:t>
      </w:r>
      <w:r w:rsidR="00D31C2A">
        <w:rPr>
          <w:spacing w:val="-1"/>
          <w:sz w:val="28"/>
          <w:szCs w:val="28"/>
        </w:rPr>
        <w:t>Сургутский район,</w:t>
      </w:r>
      <w:r w:rsidR="00A03D5F">
        <w:rPr>
          <w:spacing w:val="-1"/>
          <w:sz w:val="28"/>
          <w:szCs w:val="28"/>
        </w:rPr>
        <w:t xml:space="preserve"> </w:t>
      </w:r>
      <w:r w:rsidR="004C25CF">
        <w:rPr>
          <w:spacing w:val="-1"/>
          <w:sz w:val="28"/>
          <w:szCs w:val="28"/>
        </w:rPr>
        <w:t>г. Лянтор, мкр.</w:t>
      </w:r>
      <w:r w:rsidR="008226D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7</w:t>
      </w:r>
      <w:r w:rsidR="008D3EEA">
        <w:rPr>
          <w:spacing w:val="-1"/>
          <w:sz w:val="28"/>
          <w:szCs w:val="28"/>
        </w:rPr>
        <w:t>,</w:t>
      </w:r>
      <w:r w:rsidR="00A03D5F">
        <w:rPr>
          <w:spacing w:val="-1"/>
          <w:sz w:val="28"/>
          <w:szCs w:val="28"/>
        </w:rPr>
        <w:t xml:space="preserve"> д. </w:t>
      </w:r>
      <w:r>
        <w:rPr>
          <w:spacing w:val="-1"/>
          <w:sz w:val="28"/>
          <w:szCs w:val="28"/>
        </w:rPr>
        <w:t>31</w:t>
      </w:r>
      <w:r w:rsidR="008D3EEA">
        <w:rPr>
          <w:spacing w:val="-1"/>
          <w:sz w:val="28"/>
          <w:szCs w:val="28"/>
        </w:rPr>
        <w:t>,</w:t>
      </w:r>
      <w:r w:rsidR="00A03D5F">
        <w:rPr>
          <w:spacing w:val="-1"/>
          <w:sz w:val="28"/>
          <w:szCs w:val="28"/>
        </w:rPr>
        <w:t xml:space="preserve"> кв. </w:t>
      </w:r>
      <w:r>
        <w:rPr>
          <w:spacing w:val="-1"/>
          <w:sz w:val="28"/>
          <w:szCs w:val="28"/>
        </w:rPr>
        <w:t>2</w:t>
      </w:r>
      <w:r w:rsidR="00570E54">
        <w:rPr>
          <w:spacing w:val="-1"/>
          <w:sz w:val="28"/>
          <w:szCs w:val="28"/>
        </w:rPr>
        <w:t>,</w:t>
      </w:r>
      <w:r w:rsidR="006225DE">
        <w:rPr>
          <w:spacing w:val="-1"/>
          <w:sz w:val="28"/>
          <w:szCs w:val="28"/>
        </w:rPr>
        <w:t xml:space="preserve"> </w:t>
      </w:r>
      <w:r w:rsidR="00B956D3">
        <w:rPr>
          <w:spacing w:val="-1"/>
          <w:sz w:val="28"/>
          <w:szCs w:val="28"/>
        </w:rPr>
        <w:t xml:space="preserve">паспорт </w:t>
      </w:r>
      <w:r>
        <w:rPr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B956D3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</w:t>
      </w:r>
      <w:r>
        <w:rPr>
          <w:sz w:val="28"/>
          <w:szCs w:val="28"/>
        </w:rPr>
        <w:t>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B956D3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***</w:t>
      </w:r>
      <w:r w:rsidRPr="00B956D3">
        <w:rPr>
          <w:rFonts w:ascii="Times New Roman" w:hAnsi="Times New Roman" w:cs="Times New Roman"/>
          <w:sz w:val="28"/>
          <w:szCs w:val="28"/>
        </w:rPr>
        <w:t xml:space="preserve"> </w:t>
      </w:r>
      <w:r w:rsidRPr="00B956D3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B956D3">
        <w:rPr>
          <w:rFonts w:ascii="Times New Roman" w:hAnsi="Times New Roman" w:cs="Times New Roman"/>
          <w:sz w:val="28"/>
          <w:szCs w:val="28"/>
        </w:rPr>
        <w:t>по адресу:</w:t>
      </w:r>
      <w:r w:rsidRPr="00B956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56D3" w:rsidR="008226D6">
        <w:rPr>
          <w:rFonts w:ascii="Times New Roman" w:hAnsi="Times New Roman" w:cs="Times New Roman"/>
          <w:spacing w:val="-1"/>
          <w:sz w:val="28"/>
          <w:szCs w:val="28"/>
        </w:rPr>
        <w:t xml:space="preserve">ХМАО-Югра, Тюменская область, Сургутский район, г. Лянтор, </w:t>
      </w:r>
      <w:r w:rsidRPr="00B956D3" w:rsidR="00B956D3">
        <w:rPr>
          <w:rFonts w:ascii="Times New Roman" w:hAnsi="Times New Roman" w:cs="Times New Roman"/>
          <w:spacing w:val="-1"/>
          <w:sz w:val="28"/>
          <w:szCs w:val="28"/>
        </w:rPr>
        <w:t>мкр. 7, д. 31, кв. 2</w:t>
      </w:r>
      <w:r w:rsidRPr="00B956D3" w:rsidR="004C25C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B956D3" w:rsidR="008D3E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56D3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B956D3" w:rsidR="008226D6">
        <w:rPr>
          <w:rFonts w:ascii="Times New Roman" w:hAnsi="Times New Roman" w:cs="Times New Roman"/>
          <w:sz w:val="28"/>
          <w:szCs w:val="28"/>
        </w:rPr>
        <w:t>5</w:t>
      </w:r>
      <w:r w:rsidRPr="00B956D3" w:rsidR="006225DE">
        <w:rPr>
          <w:rFonts w:ascii="Times New Roman" w:hAnsi="Times New Roman" w:cs="Times New Roman"/>
          <w:sz w:val="28"/>
          <w:szCs w:val="28"/>
        </w:rPr>
        <w:t>00.00</w:t>
      </w:r>
      <w:r w:rsidRPr="00B956D3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 w:rsidRPr="00B956D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B956D3">
        <w:rPr>
          <w:rFonts w:ascii="Times New Roman" w:hAnsi="Times New Roman" w:cs="Times New Roman"/>
          <w:sz w:val="28"/>
          <w:szCs w:val="28"/>
        </w:rPr>
        <w:t xml:space="preserve"> г. за совершение прав</w:t>
      </w:r>
      <w:r w:rsidRPr="00B956D3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B956D3" w:rsidR="00DF5A3E">
        <w:rPr>
          <w:rFonts w:ascii="Times New Roman" w:hAnsi="Times New Roman" w:cs="Times New Roman"/>
          <w:sz w:val="28"/>
          <w:szCs w:val="28"/>
        </w:rPr>
        <w:t xml:space="preserve">п. </w:t>
      </w:r>
      <w:r w:rsidRPr="00B956D3" w:rsidR="006225DE">
        <w:rPr>
          <w:rFonts w:ascii="Times New Roman" w:hAnsi="Times New Roman" w:cs="Times New Roman"/>
          <w:sz w:val="28"/>
          <w:szCs w:val="28"/>
        </w:rPr>
        <w:t>2</w:t>
      </w:r>
      <w:r w:rsidRPr="00B956D3" w:rsidR="00DF5A3E">
        <w:rPr>
          <w:rFonts w:ascii="Times New Roman" w:hAnsi="Times New Roman" w:cs="Times New Roman"/>
          <w:sz w:val="28"/>
          <w:szCs w:val="28"/>
        </w:rPr>
        <w:t xml:space="preserve"> </w:t>
      </w:r>
      <w:r w:rsidRPr="00B956D3">
        <w:rPr>
          <w:rFonts w:ascii="Times New Roman" w:hAnsi="Times New Roman" w:cs="Times New Roman"/>
          <w:sz w:val="28"/>
          <w:szCs w:val="28"/>
        </w:rPr>
        <w:t xml:space="preserve">ст. </w:t>
      </w:r>
      <w:r w:rsidRPr="00B956D3" w:rsidR="00BD21AE">
        <w:rPr>
          <w:rFonts w:ascii="Times New Roman" w:hAnsi="Times New Roman" w:cs="Times New Roman"/>
          <w:sz w:val="28"/>
          <w:szCs w:val="28"/>
        </w:rPr>
        <w:t>1</w:t>
      </w:r>
      <w:r w:rsidRPr="00B956D3" w:rsidR="00DF5A3E">
        <w:rPr>
          <w:rFonts w:ascii="Times New Roman" w:hAnsi="Times New Roman" w:cs="Times New Roman"/>
          <w:sz w:val="28"/>
          <w:szCs w:val="28"/>
        </w:rPr>
        <w:t>2</w:t>
      </w:r>
      <w:r w:rsidRPr="00B956D3" w:rsidR="00507C96">
        <w:rPr>
          <w:rFonts w:ascii="Times New Roman" w:hAnsi="Times New Roman" w:cs="Times New Roman"/>
          <w:sz w:val="28"/>
          <w:szCs w:val="28"/>
        </w:rPr>
        <w:t>.</w:t>
      </w:r>
      <w:r w:rsidRPr="00B956D3" w:rsidR="008226D6">
        <w:rPr>
          <w:rFonts w:ascii="Times New Roman" w:hAnsi="Times New Roman" w:cs="Times New Roman"/>
          <w:sz w:val="28"/>
          <w:szCs w:val="28"/>
        </w:rPr>
        <w:t>9</w:t>
      </w:r>
      <w:r w:rsidRPr="00B956D3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B956D3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4B3DB2" w:rsidP="004B3DB2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z w:val="28"/>
          <w:szCs w:val="28"/>
        </w:rPr>
        <w:t>***</w:t>
      </w:r>
      <w:r w:rsidRPr="00B956D3">
        <w:rPr>
          <w:sz w:val="28"/>
          <w:szCs w:val="28"/>
        </w:rPr>
        <w:t>надлежаще извещен о времени</w:t>
      </w:r>
      <w:r>
        <w:rPr>
          <w:sz w:val="28"/>
          <w:szCs w:val="28"/>
        </w:rPr>
        <w:t xml:space="preserve"> и месте рассмотрения дела /СМС-извещение получено 16.07.2025 г./, </w:t>
      </w:r>
      <w:r>
        <w:rPr>
          <w:iCs/>
          <w:sz w:val="28"/>
          <w:szCs w:val="28"/>
        </w:rPr>
        <w:t>в судебное заседание не явился, заявлений о</w:t>
      </w:r>
      <w:r>
        <w:rPr>
          <w:iCs/>
          <w:sz w:val="28"/>
          <w:szCs w:val="28"/>
        </w:rPr>
        <w:t xml:space="preserve"> рассмотрении дела в его отсутствие не предоставил. </w:t>
      </w:r>
    </w:p>
    <w:p w:rsidR="004B3DB2" w:rsidP="004B3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</w:t>
      </w:r>
      <w:r>
        <w:rPr>
          <w:sz w:val="28"/>
          <w:szCs w:val="28"/>
        </w:rPr>
        <w:t>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4B3DB2" w:rsidP="004B3DB2">
      <w:pPr>
        <w:ind w:firstLine="708"/>
        <w:jc w:val="both"/>
        <w:rPr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>
        <w:rPr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имеющимся в деле</w:t>
      </w:r>
      <w:r>
        <w:rPr>
          <w:sz w:val="28"/>
          <w:szCs w:val="28"/>
        </w:rPr>
        <w:t xml:space="preserve"> доказательствам.</w:t>
      </w:r>
    </w:p>
    <w:p w:rsidR="00BC786C" w:rsidRPr="002E7F6B" w:rsidP="004B3DB2">
      <w:pPr>
        <w:ind w:firstLine="708"/>
        <w:jc w:val="both"/>
        <w:rPr>
          <w:sz w:val="28"/>
          <w:szCs w:val="28"/>
        </w:rPr>
      </w:pPr>
      <w:r w:rsidRPr="004C25CF">
        <w:rPr>
          <w:sz w:val="28"/>
          <w:szCs w:val="28"/>
        </w:rPr>
        <w:t>Виновность</w:t>
      </w:r>
      <w:r w:rsidRPr="004C25C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4C25CF" w:rsidR="00BD21A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в совершении административного</w:t>
      </w:r>
      <w:r w:rsidRPr="004C25CF" w:rsidR="00B714DC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правонарушения</w:t>
      </w:r>
      <w:r w:rsidRPr="004C25CF" w:rsidR="00BD48B4">
        <w:rPr>
          <w:sz w:val="28"/>
          <w:szCs w:val="28"/>
        </w:rPr>
        <w:t>,</w:t>
      </w:r>
      <w:r w:rsidRPr="004C25CF">
        <w:rPr>
          <w:sz w:val="28"/>
          <w:szCs w:val="28"/>
        </w:rPr>
        <w:t xml:space="preserve"> предусмотренного ч.</w:t>
      </w:r>
      <w:r w:rsidRPr="004C25CF" w:rsidR="00DF5A3E">
        <w:rPr>
          <w:sz w:val="28"/>
          <w:szCs w:val="28"/>
        </w:rPr>
        <w:t xml:space="preserve"> </w:t>
      </w:r>
      <w:r w:rsidRPr="004C25CF">
        <w:rPr>
          <w:sz w:val="28"/>
          <w:szCs w:val="28"/>
        </w:rPr>
        <w:t>1 ст. 20.25 Кодекса Российской</w:t>
      </w:r>
      <w:r w:rsidRPr="002E7F6B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="00B956D3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12 </w:t>
      </w:r>
      <w:r w:rsidRPr="002E7F6B">
        <w:rPr>
          <w:sz w:val="28"/>
          <w:szCs w:val="28"/>
        </w:rPr>
        <w:t>Кодекс</w:t>
      </w:r>
      <w:r w:rsidRPr="002E7F6B">
        <w:rPr>
          <w:sz w:val="28"/>
          <w:szCs w:val="28"/>
        </w:rPr>
        <w:t>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="004C25CF">
        <w:rPr>
          <w:sz w:val="28"/>
          <w:szCs w:val="28"/>
        </w:rPr>
        <w:t xml:space="preserve">п. </w:t>
      </w:r>
      <w:r w:rsidR="008226D6">
        <w:rPr>
          <w:sz w:val="28"/>
          <w:szCs w:val="28"/>
        </w:rPr>
        <w:t>2</w:t>
      </w:r>
      <w:r w:rsidR="004C25CF">
        <w:rPr>
          <w:sz w:val="28"/>
          <w:szCs w:val="28"/>
        </w:rPr>
        <w:t xml:space="preserve"> </w:t>
      </w:r>
      <w:r w:rsidRPr="00507C96" w:rsidR="004C25CF">
        <w:rPr>
          <w:sz w:val="28"/>
          <w:szCs w:val="28"/>
        </w:rPr>
        <w:t xml:space="preserve">ст. </w:t>
      </w:r>
      <w:r w:rsidR="004C25CF">
        <w:rPr>
          <w:sz w:val="28"/>
          <w:szCs w:val="28"/>
        </w:rPr>
        <w:t>12</w:t>
      </w:r>
      <w:r w:rsidRPr="00507C96" w:rsidR="004C25CF">
        <w:rPr>
          <w:sz w:val="28"/>
          <w:szCs w:val="28"/>
        </w:rPr>
        <w:t>.</w:t>
      </w:r>
      <w:r w:rsidR="008226D6">
        <w:rPr>
          <w:sz w:val="28"/>
          <w:szCs w:val="28"/>
        </w:rPr>
        <w:t>9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 xml:space="preserve">Кодекса </w:t>
      </w:r>
      <w:r w:rsidRPr="00507C96" w:rsidR="00507C96">
        <w:rPr>
          <w:color w:val="000000"/>
          <w:sz w:val="28"/>
          <w:szCs w:val="28"/>
        </w:rPr>
        <w:t>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8226D6">
        <w:rPr>
          <w:sz w:val="28"/>
          <w:szCs w:val="28"/>
        </w:rPr>
        <w:t>5</w:t>
      </w:r>
      <w:r w:rsidR="006225DE">
        <w:rPr>
          <w:sz w:val="28"/>
          <w:szCs w:val="28"/>
        </w:rPr>
        <w:t>00</w:t>
      </w:r>
      <w:r w:rsidRPr="006635F8" w:rsidR="006635F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</w:t>
      </w:r>
      <w:r w:rsidRPr="00F63610">
        <w:rPr>
          <w:color w:val="000000"/>
          <w:spacing w:val="1"/>
          <w:sz w:val="28"/>
          <w:szCs w:val="28"/>
        </w:rPr>
        <w:t xml:space="preserve">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</w:t>
      </w:r>
      <w:r w:rsidRPr="00AB1C3D">
        <w:rPr>
          <w:spacing w:val="-1"/>
          <w:sz w:val="28"/>
          <w:szCs w:val="28"/>
        </w:rPr>
        <w:t xml:space="preserve">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F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 1 ст. 20.25 Кодекса Российской Федера</w:t>
      </w:r>
      <w:r>
        <w:rPr>
          <w:spacing w:val="-1"/>
          <w:sz w:val="28"/>
          <w:szCs w:val="28"/>
        </w:rPr>
        <w:t>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>влечет</w:t>
      </w:r>
      <w:r w:rsidRPr="00401BF0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</w:t>
      </w:r>
      <w:r w:rsidRPr="00C20B3A">
        <w:rPr>
          <w:sz w:val="28"/>
          <w:szCs w:val="28"/>
        </w:rPr>
        <w:t>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 xml:space="preserve">Кодекса </w:t>
      </w:r>
      <w:r>
        <w:rPr>
          <w:color w:val="000000"/>
          <w:spacing w:val="1"/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аличие</w:t>
      </w:r>
      <w:r>
        <w:rPr>
          <w:spacing w:val="-1"/>
          <w:sz w:val="28"/>
          <w:szCs w:val="28"/>
        </w:rPr>
        <w:t xml:space="preserve"> отягчающих обстоятельств </w:t>
      </w:r>
      <w:r>
        <w:rPr>
          <w:sz w:val="28"/>
          <w:szCs w:val="28"/>
        </w:rPr>
        <w:t>и п</w:t>
      </w:r>
      <w:r>
        <w:rPr>
          <w:sz w:val="28"/>
          <w:szCs w:val="28"/>
        </w:rPr>
        <w:t xml:space="preserve">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 xml:space="preserve">п </w:t>
      </w:r>
      <w:r w:rsidRPr="00D20A32">
        <w:rPr>
          <w:sz w:val="28"/>
          <w:szCs w:val="28"/>
        </w:rPr>
        <w:t>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2E52A9">
        <w:rPr>
          <w:sz w:val="28"/>
          <w:szCs w:val="28"/>
        </w:rPr>
        <w:t xml:space="preserve">1 </w:t>
      </w:r>
      <w:r w:rsidR="008226D6">
        <w:rPr>
          <w:sz w:val="28"/>
          <w:szCs w:val="28"/>
        </w:rPr>
        <w:t>0</w:t>
      </w:r>
      <w:r>
        <w:rPr>
          <w:sz w:val="28"/>
          <w:szCs w:val="28"/>
        </w:rPr>
        <w:t>00.00 руб. /</w:t>
      </w:r>
      <w:r w:rsidR="002E52A9">
        <w:rPr>
          <w:sz w:val="28"/>
          <w:szCs w:val="28"/>
        </w:rPr>
        <w:t xml:space="preserve">одна </w:t>
      </w:r>
      <w:r w:rsidR="00B03DED">
        <w:rPr>
          <w:sz w:val="28"/>
          <w:szCs w:val="28"/>
        </w:rPr>
        <w:t>тысяч</w:t>
      </w:r>
      <w:r w:rsidR="002E52A9">
        <w:rPr>
          <w:sz w:val="28"/>
          <w:szCs w:val="28"/>
        </w:rPr>
        <w:t xml:space="preserve">а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</w:t>
      </w:r>
      <w:r w:rsidRPr="00210DD1">
        <w:rPr>
          <w:sz w:val="28"/>
          <w:szCs w:val="28"/>
        </w:rPr>
        <w:t xml:space="preserve"> штраф </w:t>
      </w:r>
      <w:r w:rsidRPr="00210DD1">
        <w:rPr>
          <w:sz w:val="28"/>
          <w:szCs w:val="28"/>
        </w:rPr>
        <w:t>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</w:t>
      </w:r>
      <w:r w:rsidRPr="00210DD1">
        <w:rPr>
          <w:spacing w:val="1"/>
          <w:sz w:val="28"/>
          <w:szCs w:val="28"/>
        </w:rPr>
        <w:t>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</w:t>
      </w:r>
      <w:r w:rsidRPr="00210DD1">
        <w:rPr>
          <w:spacing w:val="1"/>
          <w:sz w:val="28"/>
          <w:szCs w:val="28"/>
        </w:rPr>
        <w:t>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</w:t>
      </w:r>
      <w:r w:rsidRPr="00D67674">
        <w:rPr>
          <w:sz w:val="28"/>
          <w:szCs w:val="28"/>
        </w:rPr>
        <w:t xml:space="preserve">0018700, кор. сч. 40102810245370000007, РКЦ Ханты-Мансийск//УФК по Ханты-Мансийскому автономному округу, БИК 007162163, КБК 72011601203019000140, УИН </w:t>
      </w:r>
      <w:r w:rsidR="00B956D3">
        <w:rPr>
          <w:sz w:val="28"/>
          <w:szCs w:val="28"/>
        </w:rPr>
        <w:t>0412365400155007802520135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4B3DB2">
        <w:rPr>
          <w:spacing w:val="1"/>
          <w:sz w:val="28"/>
          <w:szCs w:val="28"/>
        </w:rPr>
        <w:t>78</w:t>
      </w:r>
      <w:r w:rsidR="00B956D3">
        <w:rPr>
          <w:spacing w:val="1"/>
          <w:sz w:val="28"/>
          <w:szCs w:val="28"/>
        </w:rPr>
        <w:t>0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5E7F9A">
        <w:rPr>
          <w:spacing w:val="1"/>
          <w:sz w:val="28"/>
          <w:szCs w:val="28"/>
        </w:rPr>
        <w:t>4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</w:t>
      </w:r>
      <w:r w:rsidRPr="00DD165B">
        <w:rPr>
          <w:sz w:val="28"/>
          <w:szCs w:val="28"/>
        </w:rPr>
        <w:t>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</w:t>
      </w:r>
      <w:r w:rsidRPr="00210DD1">
        <w:rPr>
          <w:sz w:val="28"/>
          <w:szCs w:val="28"/>
        </w:rPr>
        <w:t>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>Согласно ч. 1 ст. 31.9 Кодекса Российской Федерации об административных правонарушениях, пос</w:t>
      </w:r>
      <w:r w:rsidRPr="00210DD1">
        <w:rPr>
          <w:spacing w:val="-1"/>
          <w:sz w:val="28"/>
          <w:szCs w:val="28"/>
        </w:rPr>
        <w:t xml:space="preserve">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</w:t>
      </w:r>
      <w:r w:rsidRPr="00210DD1">
        <w:rPr>
          <w:sz w:val="28"/>
          <w:szCs w:val="28"/>
        </w:rPr>
        <w:t xml:space="preserve">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A41B61" w:rsidP="00BC786C">
      <w:pPr>
        <w:ind w:firstLine="720"/>
        <w:jc w:val="both"/>
        <w:rPr>
          <w:sz w:val="28"/>
          <w:szCs w:val="28"/>
        </w:rPr>
      </w:pPr>
    </w:p>
    <w:p w:rsidR="00941FF7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6225DE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540F5"/>
    <w:rsid w:val="0007664D"/>
    <w:rsid w:val="000C1BE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4529"/>
    <w:rsid w:val="002654A8"/>
    <w:rsid w:val="00292C71"/>
    <w:rsid w:val="002D40FA"/>
    <w:rsid w:val="002D4935"/>
    <w:rsid w:val="002E52A9"/>
    <w:rsid w:val="002E7F6B"/>
    <w:rsid w:val="002F6A94"/>
    <w:rsid w:val="00323915"/>
    <w:rsid w:val="003929A5"/>
    <w:rsid w:val="003A2652"/>
    <w:rsid w:val="00401BF0"/>
    <w:rsid w:val="004026C9"/>
    <w:rsid w:val="00424D4D"/>
    <w:rsid w:val="00457CE7"/>
    <w:rsid w:val="00466DF5"/>
    <w:rsid w:val="00475EE8"/>
    <w:rsid w:val="004B3DB2"/>
    <w:rsid w:val="004B50A3"/>
    <w:rsid w:val="004C25CF"/>
    <w:rsid w:val="005065A6"/>
    <w:rsid w:val="00507C96"/>
    <w:rsid w:val="005103FF"/>
    <w:rsid w:val="00570E54"/>
    <w:rsid w:val="005B2250"/>
    <w:rsid w:val="005E7F9A"/>
    <w:rsid w:val="00607C69"/>
    <w:rsid w:val="006225DE"/>
    <w:rsid w:val="00661D1E"/>
    <w:rsid w:val="006635F8"/>
    <w:rsid w:val="006D2472"/>
    <w:rsid w:val="007C638C"/>
    <w:rsid w:val="007D307E"/>
    <w:rsid w:val="008226D6"/>
    <w:rsid w:val="00843BBE"/>
    <w:rsid w:val="008A1C42"/>
    <w:rsid w:val="008D3EEA"/>
    <w:rsid w:val="00901F2C"/>
    <w:rsid w:val="00922C77"/>
    <w:rsid w:val="00941FF7"/>
    <w:rsid w:val="009809D8"/>
    <w:rsid w:val="009A6B0A"/>
    <w:rsid w:val="00A03D5F"/>
    <w:rsid w:val="00A41B61"/>
    <w:rsid w:val="00A60665"/>
    <w:rsid w:val="00AB1C3D"/>
    <w:rsid w:val="00AC276C"/>
    <w:rsid w:val="00AD3BE0"/>
    <w:rsid w:val="00B03DED"/>
    <w:rsid w:val="00B714DC"/>
    <w:rsid w:val="00B956D3"/>
    <w:rsid w:val="00B97EA0"/>
    <w:rsid w:val="00BC786C"/>
    <w:rsid w:val="00BD21AE"/>
    <w:rsid w:val="00BD48B4"/>
    <w:rsid w:val="00C20B3A"/>
    <w:rsid w:val="00C92263"/>
    <w:rsid w:val="00CF60C5"/>
    <w:rsid w:val="00D20A32"/>
    <w:rsid w:val="00D24A0B"/>
    <w:rsid w:val="00D31C2A"/>
    <w:rsid w:val="00D3598B"/>
    <w:rsid w:val="00D67674"/>
    <w:rsid w:val="00D97A72"/>
    <w:rsid w:val="00DA2316"/>
    <w:rsid w:val="00DD165B"/>
    <w:rsid w:val="00DF5A3E"/>
    <w:rsid w:val="00E71786"/>
    <w:rsid w:val="00EB0AC7"/>
    <w:rsid w:val="00F06ABE"/>
    <w:rsid w:val="00F50723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